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834" w:rsidRDefault="00CD7834" w:rsidP="00CD783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70A4">
        <w:rPr>
          <w:rFonts w:ascii="Times New Roman" w:hAnsi="Times New Roman" w:cs="Times New Roman"/>
          <w:b/>
          <w:sz w:val="28"/>
          <w:szCs w:val="28"/>
        </w:rPr>
        <w:t xml:space="preserve">Перечень нормативных правовых актов, регулирующих предоставление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  <w:r w:rsidRPr="00CD7834">
        <w:rPr>
          <w:rFonts w:ascii="Times New Roman" w:hAnsi="Times New Roman" w:cs="Times New Roman"/>
          <w:b/>
          <w:sz w:val="28"/>
          <w:szCs w:val="28"/>
        </w:rPr>
        <w:t>«Утверждение схемы расположения земельного участка или земельных участков на кадастровом плане территории на территории городского округа Архангельской области «Мирный»</w:t>
      </w:r>
    </w:p>
    <w:p w:rsidR="00CD7834" w:rsidRPr="0072632A" w:rsidRDefault="00CD7834" w:rsidP="00CD7834">
      <w:pPr>
        <w:spacing w:after="0" w:line="360" w:lineRule="auto"/>
        <w:ind w:left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632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 кодекс Российской Федерации.</w:t>
      </w:r>
    </w:p>
    <w:p w:rsidR="00CD7834" w:rsidRDefault="00CD7834" w:rsidP="00CD7834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  <w:lang w:val="ru-RU"/>
        </w:rPr>
        <w:t>Федеральный закон от 20 марта</w:t>
      </w:r>
      <w:r w:rsidRPr="00DD666F">
        <w:rPr>
          <w:color w:val="auto"/>
          <w:sz w:val="28"/>
          <w:szCs w:val="28"/>
          <w:lang w:val="ru-RU"/>
        </w:rPr>
        <w:t xml:space="preserve"> 2025 </w:t>
      </w:r>
      <w:r>
        <w:rPr>
          <w:color w:val="auto"/>
          <w:sz w:val="28"/>
          <w:szCs w:val="28"/>
          <w:lang w:val="ru-RU"/>
        </w:rPr>
        <w:t>года № 33-ФЗ «</w:t>
      </w:r>
      <w:r w:rsidRPr="00DD666F">
        <w:rPr>
          <w:color w:val="auto"/>
          <w:sz w:val="28"/>
          <w:szCs w:val="28"/>
          <w:lang w:val="ru-RU"/>
        </w:rPr>
        <w:t xml:space="preserve">Об общих принципах организации местного самоуправления в </w:t>
      </w:r>
      <w:r>
        <w:rPr>
          <w:color w:val="auto"/>
          <w:sz w:val="28"/>
          <w:szCs w:val="28"/>
          <w:lang w:val="ru-RU"/>
        </w:rPr>
        <w:t>единой системе публичной власти»;</w:t>
      </w:r>
    </w:p>
    <w:p w:rsidR="00CD7834" w:rsidRPr="0072632A" w:rsidRDefault="00CD7834" w:rsidP="00CD78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632A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27 июля 2010 года № 210-ФЗ «Об организации предоставления государственных и муниципальных услуг».</w:t>
      </w:r>
    </w:p>
    <w:p w:rsidR="00CD7834" w:rsidRPr="0072632A" w:rsidRDefault="00CD7834" w:rsidP="00CD783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6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</w:t>
      </w:r>
      <w:proofErr w:type="spellStart"/>
      <w:r w:rsidRPr="007263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726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19 апреля 2022 года № </w:t>
      </w:r>
      <w:proofErr w:type="gramStart"/>
      <w:r w:rsidRPr="0072632A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2632A">
        <w:rPr>
          <w:rFonts w:ascii="Times New Roman" w:eastAsia="Times New Roman" w:hAnsi="Times New Roman" w:cs="Times New Roman"/>
          <w:sz w:val="28"/>
          <w:szCs w:val="28"/>
          <w:lang w:eastAsia="ru-RU"/>
        </w:rPr>
        <w:t>/0148 «Об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документа, формы схемы расположения земельного участка или земельных участков на кадастровом плане территории, подготовка которой осуществляется в форме документа на бумажном носителе».</w:t>
      </w:r>
    </w:p>
    <w:p w:rsidR="00CD7834" w:rsidRPr="00727DD0" w:rsidRDefault="00CD7834" w:rsidP="00CD7834">
      <w:pPr>
        <w:pStyle w:val="a3"/>
        <w:spacing w:line="360" w:lineRule="auto"/>
        <w:ind w:left="0" w:firstLine="680"/>
        <w:jc w:val="both"/>
        <w:outlineLvl w:val="0"/>
        <w:rPr>
          <w:color w:val="auto"/>
          <w:sz w:val="28"/>
          <w:szCs w:val="28"/>
          <w:lang w:val="ru-RU"/>
        </w:rPr>
      </w:pPr>
      <w:r w:rsidRPr="00727DD0">
        <w:rPr>
          <w:color w:val="auto"/>
          <w:sz w:val="28"/>
          <w:szCs w:val="28"/>
          <w:lang w:val="ru-RU"/>
        </w:rPr>
        <w:t>Постановление министерства строительства и архитектуры Архангельской области</w:t>
      </w:r>
      <w:r w:rsidRPr="00727DD0">
        <w:rPr>
          <w:bCs/>
          <w:color w:val="auto"/>
          <w:sz w:val="28"/>
          <w:szCs w:val="28"/>
          <w:lang w:val="ru-RU"/>
        </w:rPr>
        <w:t xml:space="preserve"> от 11 декабря 2025 года № 81-п «Об утверждении правил землепользования и застройки части территории городского округа Архангельской области «Мирный», в границы которой входит город Мирный»</w:t>
      </w:r>
      <w:r>
        <w:rPr>
          <w:bCs/>
          <w:color w:val="auto"/>
          <w:sz w:val="28"/>
          <w:szCs w:val="28"/>
          <w:lang w:val="ru-RU"/>
        </w:rPr>
        <w:t>.</w:t>
      </w:r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834"/>
    <w:rsid w:val="009713A2"/>
    <w:rsid w:val="00CD7834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78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FF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8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78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0000FF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2026-08-10T11:38:00Z</dcterms:created>
  <dcterms:modified xsi:type="dcterms:W3CDTF">2026-08-10T11:39:00Z</dcterms:modified>
</cp:coreProperties>
</file>